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74B" w:rsidRDefault="0068674B">
      <w:r>
        <w:t>NORTE DE CASTILLA:</w:t>
      </w:r>
    </w:p>
    <w:p w:rsidR="00DC3604" w:rsidRDefault="0068674B">
      <w:hyperlink r:id="rId5" w:history="1">
        <w:r w:rsidRPr="00DD1DB0">
          <w:rPr>
            <w:rStyle w:val="Hipervnculo"/>
          </w:rPr>
          <w:t>http://www.elnortedecastilla.es/fotos/valladolid/201503/27/crucis-infantil-plaza-mayor-30103028229034-mm.html#</w:t>
        </w:r>
      </w:hyperlink>
    </w:p>
    <w:p w:rsidR="00D75F97" w:rsidRDefault="00D75F97"/>
    <w:p w:rsidR="00D75F97" w:rsidRDefault="00D75F97">
      <w:r>
        <w:t>COFRADE</w:t>
      </w:r>
    </w:p>
    <w:p w:rsidR="00D75F97" w:rsidRDefault="00D75F97">
      <w:hyperlink r:id="rId6" w:history="1">
        <w:r w:rsidRPr="00DD1DB0">
          <w:rPr>
            <w:rStyle w:val="Hipervnculo"/>
          </w:rPr>
          <w:t>http://www.valladolidcofrade.com</w:t>
        </w:r>
      </w:hyperlink>
    </w:p>
    <w:p w:rsidR="00D75F97" w:rsidRDefault="00D75F97">
      <w:bookmarkStart w:id="0" w:name="_GoBack"/>
      <w:bookmarkEnd w:id="0"/>
    </w:p>
    <w:p w:rsidR="0068674B" w:rsidRDefault="0068674B"/>
    <w:p w:rsidR="00D75F97" w:rsidRDefault="00D75F97"/>
    <w:p w:rsidR="0068674B" w:rsidRDefault="0068674B"/>
    <w:p w:rsidR="0068674B" w:rsidRDefault="0068674B"/>
    <w:sectPr w:rsidR="00686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74B"/>
    <w:rsid w:val="0068674B"/>
    <w:rsid w:val="00D75F97"/>
    <w:rsid w:val="00DC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867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86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alladolidcofrade.com" TargetMode="External"/><Relationship Id="rId5" Type="http://schemas.openxmlformats.org/officeDocument/2006/relationships/hyperlink" Target="http://www.elnortedecastilla.es/fotos/valladolid/201503/27/crucis-infantil-plaza-mayor-30103028229034-mm.html#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2</cp:revision>
  <dcterms:created xsi:type="dcterms:W3CDTF">2015-03-28T10:16:00Z</dcterms:created>
  <dcterms:modified xsi:type="dcterms:W3CDTF">2015-03-28T10:26:00Z</dcterms:modified>
</cp:coreProperties>
</file>